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附件3：    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0"/>
          <w:szCs w:val="40"/>
        </w:rPr>
        <w:t>滁州学院</w:t>
      </w:r>
      <w:r>
        <w:rPr>
          <w:rFonts w:hint="eastAsia" w:ascii="宋体" w:hAnsi="宋体" w:cs="宋体"/>
          <w:b/>
          <w:bCs/>
          <w:kern w:val="0"/>
          <w:sz w:val="40"/>
          <w:szCs w:val="40"/>
          <w:lang w:val="en-US" w:eastAsia="zh-CN"/>
        </w:rPr>
        <w:t>2020年</w:t>
      </w:r>
      <w:r>
        <w:rPr>
          <w:rFonts w:hint="eastAsia" w:ascii="宋体" w:hAnsi="宋体" w:cs="宋体"/>
          <w:b/>
          <w:bCs/>
          <w:kern w:val="0"/>
          <w:sz w:val="40"/>
          <w:szCs w:val="40"/>
        </w:rPr>
        <w:t>党建工作项目结项审批表</w:t>
      </w:r>
    </w:p>
    <w:bookmarkEnd w:id="0"/>
    <w:tbl>
      <w:tblPr>
        <w:tblStyle w:val="2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48"/>
        <w:gridCol w:w="1080"/>
        <w:gridCol w:w="162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项目类型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5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□理论研究类   □实践探索类  □支部特色类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500" w:lineRule="exact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申报单位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申报人1</w:t>
            </w:r>
          </w:p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申报人2</w:t>
            </w:r>
          </w:p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电话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1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结项报告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（填写不下可另附页）</w:t>
            </w: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项目主要成果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组织部</w:t>
            </w:r>
          </w:p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审核意见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  <w:tc>
          <w:tcPr>
            <w:tcW w:w="7848" w:type="dxa"/>
            <w:gridSpan w:val="5"/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9504741"/>
    <w:rsid w:val="004F23D0"/>
    <w:rsid w:val="00FA507D"/>
    <w:rsid w:val="09504741"/>
    <w:rsid w:val="14D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省纪委</Company>
  <Pages>1</Pages>
  <Words>26</Words>
  <Characters>151</Characters>
  <Lines>1</Lines>
  <Paragraphs>1</Paragraphs>
  <TotalTime>2</TotalTime>
  <ScaleCrop>false</ScaleCrop>
  <LinksUpToDate>false</LinksUpToDate>
  <CharactersWithSpaces>176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2019-05-24T05:14:00Z</dcterms:created>
  <dc:creator>王海波</dc:creator>
  <cp:lastModifiedBy>Administrator</cp:lastModifiedBy>
  <dcterms:modified xsi:type="dcterms:W3CDTF">2020-04-08T01:55:31Z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